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4F7666" w:rsidRDefault="004F7666" w:rsidP="004F7666">
      <w:pPr>
        <w:jc w:val="center"/>
      </w:pPr>
    </w:p>
    <w:p w:rsidR="00E213A2" w:rsidRPr="004F7666" w:rsidRDefault="00B92BEF" w:rsidP="004F7666">
      <w:pPr>
        <w:jc w:val="center"/>
        <w:rPr>
          <w:b/>
          <w:sz w:val="32"/>
        </w:rPr>
      </w:pPr>
      <w:proofErr w:type="spellStart"/>
      <w:r w:rsidRPr="004F7666">
        <w:rPr>
          <w:b/>
          <w:sz w:val="32"/>
        </w:rPr>
        <w:t>CyberWorking</w:t>
      </w:r>
      <w:proofErr w:type="spellEnd"/>
      <w:r w:rsidRPr="004F7666">
        <w:rPr>
          <w:b/>
          <w:sz w:val="32"/>
        </w:rPr>
        <w:t xml:space="preserve"> </w:t>
      </w:r>
      <w:proofErr w:type="spellStart"/>
      <w:r w:rsidRPr="004F7666">
        <w:rPr>
          <w:b/>
          <w:sz w:val="32"/>
        </w:rPr>
        <w:t>Academy</w:t>
      </w:r>
      <w:proofErr w:type="spellEnd"/>
    </w:p>
    <w:p w:rsidR="00B92BEF" w:rsidRDefault="00B92BEF" w:rsidP="004F7666">
      <w:pPr>
        <w:jc w:val="center"/>
      </w:pPr>
    </w:p>
    <w:p w:rsidR="00B92BEF" w:rsidRDefault="00B92BEF" w:rsidP="004F7666">
      <w:pPr>
        <w:jc w:val="center"/>
      </w:pPr>
      <w:r>
        <w:t>Bases de la competición</w:t>
      </w:r>
    </w:p>
    <w:p w:rsidR="00B92BEF" w:rsidRDefault="00B92BEF" w:rsidP="004F7666">
      <w:pPr>
        <w:jc w:val="center"/>
      </w:pPr>
      <w:r>
        <w:br w:type="page"/>
      </w:r>
    </w:p>
    <w:p w:rsidR="00B92BEF" w:rsidRPr="004F7666" w:rsidRDefault="00B92BEF">
      <w:pPr>
        <w:rPr>
          <w:b/>
          <w:sz w:val="28"/>
        </w:rPr>
      </w:pPr>
      <w:r w:rsidRPr="004F7666">
        <w:rPr>
          <w:b/>
          <w:sz w:val="28"/>
        </w:rPr>
        <w:lastRenderedPageBreak/>
        <w:t>Índice</w:t>
      </w:r>
    </w:p>
    <w:p w:rsidR="00B92BEF" w:rsidRPr="004F7666" w:rsidRDefault="00B92BEF">
      <w:r w:rsidRPr="004F7666">
        <w:t>Objetivos</w:t>
      </w:r>
    </w:p>
    <w:p w:rsidR="00B92BEF" w:rsidRPr="004F7666" w:rsidRDefault="00B92BEF">
      <w:r w:rsidRPr="004F7666">
        <w:t>Fase 1: Fo</w:t>
      </w:r>
      <w:r w:rsidR="004F7666" w:rsidRPr="004F7666">
        <w:t>rmación</w:t>
      </w:r>
    </w:p>
    <w:p w:rsidR="004F7666" w:rsidRPr="004F7666" w:rsidRDefault="004F7666">
      <w:r w:rsidRPr="004F7666">
        <w:t>Fase 2: Competición presencial</w:t>
      </w:r>
    </w:p>
    <w:p w:rsidR="004F7666" w:rsidRPr="004F7666" w:rsidRDefault="004F7666">
      <w:r w:rsidRPr="004F7666">
        <w:t>Valoración final</w:t>
      </w:r>
    </w:p>
    <w:p w:rsidR="004F7666" w:rsidRDefault="004F7666">
      <w:r>
        <w:br w:type="page"/>
      </w:r>
    </w:p>
    <w:p w:rsidR="00B92BEF" w:rsidRPr="004F7666" w:rsidRDefault="00B92BEF">
      <w:pPr>
        <w:rPr>
          <w:b/>
          <w:sz w:val="28"/>
        </w:rPr>
      </w:pPr>
      <w:r w:rsidRPr="004F7666">
        <w:rPr>
          <w:b/>
          <w:sz w:val="28"/>
        </w:rPr>
        <w:lastRenderedPageBreak/>
        <w:t>Objetivos</w:t>
      </w:r>
    </w:p>
    <w:p w:rsidR="00B92BEF" w:rsidRDefault="00B92BEF">
      <w:r>
        <w:t>Ayudar a eliminar la barrera de la ciberseguridad ayudando a identificar el talento en esta materia.</w:t>
      </w:r>
    </w:p>
    <w:p w:rsidR="00B92BEF" w:rsidRDefault="00B92BEF">
      <w:r>
        <w:t>Promocionar el talento, ofreciendo formación y mostrando las interesantes posibilidades profesionales que tiene la ciberseguridad.</w:t>
      </w:r>
    </w:p>
    <w:p w:rsidR="00B92BEF" w:rsidRDefault="00B92BEF"/>
    <w:p w:rsidR="00B92BEF" w:rsidRPr="004F7666" w:rsidRDefault="00B92BEF">
      <w:pPr>
        <w:rPr>
          <w:b/>
          <w:sz w:val="28"/>
        </w:rPr>
      </w:pPr>
      <w:r w:rsidRPr="004F7666">
        <w:rPr>
          <w:b/>
          <w:sz w:val="28"/>
        </w:rPr>
        <w:t>Fase 1: Formación</w:t>
      </w:r>
    </w:p>
    <w:p w:rsidR="00B92BEF" w:rsidRDefault="00B92BEF">
      <w:r>
        <w:t xml:space="preserve">Se proporciona una formación presencial avanzada a los participantes de la competición. Se trata de una formación de carácter técnico en la que se ofrece una captación avanzada sobre distintas áreas de la ciberseguridad y sobre las características que tendrá la competición presencial. Durante esta formación, los aspirantes tienen la oportunidad de mejorar sus habilidades técnicas en ciberseguridad y ampliar sus conocimientos aprendido distintas técnicas y aprendiendo a utilizar herramientas de </w:t>
      </w:r>
      <w:proofErr w:type="spellStart"/>
      <w:r>
        <w:t>pentesting</w:t>
      </w:r>
      <w:proofErr w:type="spellEnd"/>
      <w:r>
        <w:t>, análisis forense, etc.</w:t>
      </w:r>
    </w:p>
    <w:p w:rsidR="00B92BEF" w:rsidRPr="004F7666" w:rsidRDefault="00B92BEF">
      <w:pPr>
        <w:rPr>
          <w:b/>
          <w:sz w:val="28"/>
        </w:rPr>
      </w:pPr>
      <w:r w:rsidRPr="004F7666">
        <w:rPr>
          <w:b/>
          <w:sz w:val="28"/>
        </w:rPr>
        <w:t>Fase 2: Competición presencial</w:t>
      </w:r>
    </w:p>
    <w:p w:rsidR="00B92BEF" w:rsidRDefault="00B92BEF">
      <w:r>
        <w:t>La competición tendrá lugar en Ponferrada el día 25 de Enero de 2019</w:t>
      </w:r>
      <w:r w:rsidR="004F7666">
        <w:t>.</w:t>
      </w:r>
    </w:p>
    <w:p w:rsidR="00B92BEF" w:rsidRDefault="00B92BEF">
      <w:r>
        <w:t>Las principales categorías a las que se enfrentarán los distintos participantes durante el CTF serán:</w:t>
      </w:r>
    </w:p>
    <w:p w:rsidR="00B92BEF" w:rsidRDefault="00B92BEF" w:rsidP="004F7666">
      <w:pPr>
        <w:pStyle w:val="Prrafodelista"/>
        <w:numPr>
          <w:ilvl w:val="0"/>
          <w:numId w:val="2"/>
        </w:numPr>
      </w:pPr>
      <w:r w:rsidRPr="004F7666">
        <w:rPr>
          <w:b/>
        </w:rPr>
        <w:t>Criptografía y estenografía:</w:t>
      </w:r>
      <w:r>
        <w:t xml:space="preserve"> Retos relacionados con la criptografía y con la ocultación de información. Los participantes se podrán encontrar textos cifrados mediante un criptosistema determinado.</w:t>
      </w:r>
    </w:p>
    <w:p w:rsidR="00B92BEF" w:rsidRDefault="00B92BEF" w:rsidP="004F7666">
      <w:pPr>
        <w:pStyle w:val="Prrafodelista"/>
        <w:numPr>
          <w:ilvl w:val="0"/>
          <w:numId w:val="2"/>
        </w:numPr>
      </w:pPr>
      <w:r w:rsidRPr="004F7666">
        <w:rPr>
          <w:b/>
        </w:rPr>
        <w:t>Análisis forense:</w:t>
      </w:r>
      <w:r>
        <w:t xml:space="preserve"> </w:t>
      </w:r>
      <w:r w:rsidRPr="00B92BEF">
        <w:t>Retos en los cuales hay que recuperar información o datos ocultos. Los participantes se podrán encontrar imágenes de memoria, de discos duros o capturas de red, las cuales ocultan diferentes tipos de información.</w:t>
      </w:r>
    </w:p>
    <w:p w:rsidR="00B92BEF" w:rsidRDefault="00B92BEF" w:rsidP="004F7666">
      <w:pPr>
        <w:pStyle w:val="Prrafodelista"/>
        <w:numPr>
          <w:ilvl w:val="0"/>
          <w:numId w:val="2"/>
        </w:numPr>
      </w:pPr>
      <w:proofErr w:type="spellStart"/>
      <w:r w:rsidRPr="004F7666">
        <w:rPr>
          <w:b/>
        </w:rPr>
        <w:t>Reversing</w:t>
      </w:r>
      <w:proofErr w:type="spellEnd"/>
      <w:r w:rsidRPr="004F7666">
        <w:rPr>
          <w:b/>
        </w:rPr>
        <w:t xml:space="preserve"> y </w:t>
      </w:r>
      <w:proofErr w:type="spellStart"/>
      <w:r w:rsidRPr="004F7666">
        <w:rPr>
          <w:b/>
        </w:rPr>
        <w:t>exploiting</w:t>
      </w:r>
      <w:proofErr w:type="spellEnd"/>
      <w:r w:rsidRPr="004F7666">
        <w:rPr>
          <w:b/>
        </w:rPr>
        <w:t>:</w:t>
      </w:r>
      <w:r>
        <w:t xml:space="preserve"> </w:t>
      </w:r>
      <w:r w:rsidRPr="00B92BEF">
        <w:t xml:space="preserve">Retos relacionados con la explotación de binarios y la ingeniería inversa, descubrimiento de vulnerabilidades en un servidor, inferir en el funcionamiento del software, </w:t>
      </w:r>
      <w:proofErr w:type="spellStart"/>
      <w:r w:rsidRPr="00B92BEF">
        <w:t>etc</w:t>
      </w:r>
      <w:proofErr w:type="spellEnd"/>
    </w:p>
    <w:p w:rsidR="00B92BEF" w:rsidRDefault="00B92BEF" w:rsidP="004F7666">
      <w:pPr>
        <w:pStyle w:val="Prrafodelista"/>
        <w:numPr>
          <w:ilvl w:val="0"/>
          <w:numId w:val="2"/>
        </w:numPr>
      </w:pPr>
      <w:r w:rsidRPr="004F7666">
        <w:rPr>
          <w:b/>
        </w:rPr>
        <w:t>Web:</w:t>
      </w:r>
      <w:r w:rsidRPr="00B92BEF">
        <w:t xml:space="preserve"> Retos relacionados con descubrir vulnerabilidades en servicios, páginas web, etc. y explotarlas de una determinada forma.</w:t>
      </w:r>
    </w:p>
    <w:p w:rsidR="00B92BEF" w:rsidRDefault="00B92BEF" w:rsidP="004F7666">
      <w:pPr>
        <w:pStyle w:val="Prrafodelista"/>
        <w:numPr>
          <w:ilvl w:val="0"/>
          <w:numId w:val="2"/>
        </w:numPr>
      </w:pPr>
      <w:r w:rsidRPr="004F7666">
        <w:rPr>
          <w:b/>
        </w:rPr>
        <w:t>Otros / Miscelánea:</w:t>
      </w:r>
      <w:r>
        <w:t xml:space="preserve"> </w:t>
      </w:r>
      <w:r w:rsidRPr="00B92BEF">
        <w:t>Retos pertenecientes a otros campos de la ciberseguridad y que requieran diferentes habilidades para poder ser resueltos.</w:t>
      </w:r>
    </w:p>
    <w:p w:rsidR="00B92BEF" w:rsidRDefault="00B92BEF"/>
    <w:p w:rsidR="00B92BEF" w:rsidRDefault="00B92BEF">
      <w:r>
        <w:t>El CTF presencial estará compuesto por retos distribuidos en 2 tipos de dificultad:</w:t>
      </w:r>
    </w:p>
    <w:p w:rsidR="00B92BEF" w:rsidRDefault="00B92BEF" w:rsidP="004F7666">
      <w:pPr>
        <w:pStyle w:val="Prrafodelista"/>
        <w:numPr>
          <w:ilvl w:val="0"/>
          <w:numId w:val="1"/>
        </w:numPr>
      </w:pPr>
      <w:r>
        <w:t>Retos de dificultad baja.</w:t>
      </w:r>
    </w:p>
    <w:p w:rsidR="00B92BEF" w:rsidRDefault="00B92BEF" w:rsidP="004F7666">
      <w:pPr>
        <w:pStyle w:val="Prrafodelista"/>
        <w:numPr>
          <w:ilvl w:val="0"/>
          <w:numId w:val="1"/>
        </w:numPr>
      </w:pPr>
      <w:r>
        <w:t>Retos de dificultad alta.</w:t>
      </w:r>
    </w:p>
    <w:p w:rsidR="00B92BEF" w:rsidRDefault="00B92BEF">
      <w:r>
        <w:lastRenderedPageBreak/>
        <w:t>Para esta parte de la competición, los participantes deberán llevar su propio ordenador. No hay regla sobre el sistema operativo a usar, pero se recomienda llevar una máquina virtual Kali Linux instalada.</w:t>
      </w:r>
    </w:p>
    <w:p w:rsidR="00B92BEF" w:rsidRDefault="00B92BEF">
      <w:r>
        <w:t>Los participantes deberán de tener en cuenta las siguientes normas del uso de la Plataforma durante el desarrollo de la competición: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 xml:space="preserve">DoS/ </w:t>
      </w:r>
      <w:proofErr w:type="spellStart"/>
      <w:r w:rsidRPr="004F7666">
        <w:rPr>
          <w:b/>
        </w:rPr>
        <w:t>DDoS</w:t>
      </w:r>
      <w:proofErr w:type="spellEnd"/>
      <w:r w:rsidRPr="004F7666">
        <w:rPr>
          <w:b/>
        </w:rPr>
        <w:t>:</w:t>
      </w:r>
      <w:r w:rsidRPr="00B92BEF">
        <w:t xml:space="preserve"> Los participantes no deben iniciar ataques de denegación de servicio. Todos dependemos de una única red y tirar servic</w:t>
      </w:r>
      <w:r>
        <w:t xml:space="preserve">ios no es lo que se persigue. 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Cortes de red:</w:t>
      </w:r>
      <w:r w:rsidRPr="00B92BEF">
        <w:t xml:space="preserve"> Los participantes no deben contaminar / envenenar / atascar la conexión utilizada para el</w:t>
      </w:r>
      <w:r>
        <w:t xml:space="preserve"> desarrollo de la competición. 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Dispositivos de red:</w:t>
      </w:r>
      <w:r w:rsidRPr="00B92BEF">
        <w:t xml:space="preserve"> Los participantes solo pueden conectar sus dispositivos a los puertos habilitados por la organización; serán comunicados a</w:t>
      </w:r>
      <w:r>
        <w:t>l comienzo de la competencia.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Ataques de Capa 2:</w:t>
      </w:r>
      <w:r w:rsidRPr="00B92BEF">
        <w:t xml:space="preserve"> Los participantes no deberán usar ataques de Capa 2 en l</w:t>
      </w:r>
      <w:r>
        <w:t>a red cableada o inalámbrica.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Credenciales:</w:t>
      </w:r>
      <w:r w:rsidRPr="00B92BEF">
        <w:t xml:space="preserve"> Cada participante solo puede usar sus propias credenciales de acceso proporcionadas. Las credenciales no se puede</w:t>
      </w:r>
      <w:r>
        <w:t>n intercambiar ni reutilizar.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Sistema de puntuación:</w:t>
      </w:r>
      <w:r w:rsidRPr="00B92BEF">
        <w:t xml:space="preserve"> Los participantes no deben interferir </w:t>
      </w:r>
      <w:r>
        <w:t>con el sistema de puntuación.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Sistema de monitorización:</w:t>
      </w:r>
      <w:r w:rsidRPr="00B92BEF">
        <w:t xml:space="preserve"> Los participantes no deben interferir con </w:t>
      </w:r>
      <w:r>
        <w:t xml:space="preserve">el sistema de monitorización. 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Infraestructura de la plataforma:</w:t>
      </w:r>
      <w:r w:rsidRPr="00B92BEF">
        <w:t xml:space="preserve"> Los participantes no deben interferir con la infr</w:t>
      </w:r>
      <w:r>
        <w:t>aestructura de la plataforma.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Bloqueos:</w:t>
      </w:r>
      <w:r w:rsidRPr="00B92BEF">
        <w:t xml:space="preserve"> Si un partici</w:t>
      </w:r>
      <w:bookmarkStart w:id="0" w:name="_GoBack"/>
      <w:bookmarkEnd w:id="0"/>
      <w:r w:rsidRPr="00B92BEF">
        <w:t>pante queda bloqueado por algún motivo y no puede continuar compitiendo normalmente, el capitán del equipo deberá solicitar ayuda al p</w:t>
      </w:r>
      <w:r>
        <w:t>ersonal de desafío designado.</w:t>
      </w:r>
    </w:p>
    <w:p w:rsidR="00B92BEF" w:rsidRDefault="00B92BEF" w:rsidP="004F7666">
      <w:pPr>
        <w:pStyle w:val="Prrafodelista"/>
        <w:numPr>
          <w:ilvl w:val="0"/>
          <w:numId w:val="3"/>
        </w:numPr>
      </w:pPr>
      <w:r w:rsidRPr="004F7666">
        <w:rPr>
          <w:b/>
        </w:rPr>
        <w:t>Comentarios públicos:</w:t>
      </w:r>
      <w:r w:rsidRPr="00B92BEF">
        <w:t xml:space="preserve"> Durante el desarrollo de la competición, no está permitido publicar comentarios sobre la propia competición, ni en redes sociales ni de ninguna otra forma.</w:t>
      </w:r>
    </w:p>
    <w:p w:rsidR="00B92BEF" w:rsidRDefault="00B92BEF"/>
    <w:p w:rsidR="00B92BEF" w:rsidRPr="004F7666" w:rsidRDefault="00B92BEF">
      <w:pPr>
        <w:rPr>
          <w:b/>
          <w:sz w:val="28"/>
        </w:rPr>
      </w:pPr>
      <w:r w:rsidRPr="004F7666">
        <w:rPr>
          <w:b/>
          <w:sz w:val="28"/>
        </w:rPr>
        <w:t>Valoración final</w:t>
      </w:r>
    </w:p>
    <w:p w:rsidR="00B92BEF" w:rsidRDefault="00B92BEF">
      <w:r>
        <w:t>Los organizadores podrán decidir expulsar de la competición y no otorgar premiso a los participantes que incumplan las normas de la competición.</w:t>
      </w:r>
    </w:p>
    <w:p w:rsidR="00B92BEF" w:rsidRDefault="00B92BEF">
      <w:r>
        <w:t>Los organizadores podrán descalificar a los participantes si:</w:t>
      </w:r>
    </w:p>
    <w:p w:rsidR="00B92BEF" w:rsidRDefault="00B92BEF" w:rsidP="004F7666">
      <w:pPr>
        <w:pStyle w:val="Prrafodelista"/>
        <w:numPr>
          <w:ilvl w:val="0"/>
          <w:numId w:val="4"/>
        </w:numPr>
      </w:pPr>
      <w:r>
        <w:t>Actúa contra el espíritu de la competición.</w:t>
      </w:r>
    </w:p>
    <w:p w:rsidR="00B92BEF" w:rsidRDefault="00B92BEF" w:rsidP="004F7666">
      <w:pPr>
        <w:pStyle w:val="Prrafodelista"/>
        <w:numPr>
          <w:ilvl w:val="0"/>
          <w:numId w:val="4"/>
        </w:numPr>
      </w:pPr>
      <w:r>
        <w:t>Incumple las bases o realizan algún tipo de trampa o engaño.</w:t>
      </w:r>
    </w:p>
    <w:p w:rsidR="00B92BEF" w:rsidRDefault="00B92BEF" w:rsidP="004F7666">
      <w:pPr>
        <w:pStyle w:val="Prrafodelista"/>
        <w:numPr>
          <w:ilvl w:val="0"/>
          <w:numId w:val="4"/>
        </w:numPr>
      </w:pPr>
      <w:r>
        <w:t>Intenten interrumpir con su actitud o comportamiento el correcto desarrollo de la competición.</w:t>
      </w:r>
    </w:p>
    <w:p w:rsidR="004A2EC4" w:rsidRPr="004A2EC4" w:rsidRDefault="004A2EC4" w:rsidP="004A2EC4">
      <w:pPr>
        <w:rPr>
          <w:sz w:val="20"/>
        </w:rPr>
      </w:pPr>
      <w:r w:rsidRPr="004A2EC4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INCIBE se reserva el derecho a invitar al ganador a participar en la final individual del CTF de </w:t>
      </w:r>
      <w:proofErr w:type="spellStart"/>
      <w:r w:rsidRPr="004A2EC4">
        <w:rPr>
          <w:rFonts w:ascii="Arial" w:hAnsi="Arial" w:cs="Arial"/>
          <w:color w:val="333333"/>
          <w:sz w:val="18"/>
          <w:szCs w:val="20"/>
          <w:shd w:val="clear" w:color="auto" w:fill="FFFFFF"/>
        </w:rPr>
        <w:t>CyberCamp</w:t>
      </w:r>
      <w:proofErr w:type="spellEnd"/>
      <w:r w:rsidRPr="004A2EC4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2019 siempre y cuando cumpla los requisitos de la citada competición. En el caso de no cumplirse los requisitos, INCIBE podrá invitar a otro participante si así lo considera oportuno.</w:t>
      </w:r>
    </w:p>
    <w:sectPr w:rsidR="004A2EC4" w:rsidRPr="004A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132"/>
    <w:multiLevelType w:val="hybridMultilevel"/>
    <w:tmpl w:val="31366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8EA"/>
    <w:multiLevelType w:val="hybridMultilevel"/>
    <w:tmpl w:val="9E9EA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0154"/>
    <w:multiLevelType w:val="hybridMultilevel"/>
    <w:tmpl w:val="2DC0A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7AAF"/>
    <w:multiLevelType w:val="hybridMultilevel"/>
    <w:tmpl w:val="A6269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EF"/>
    <w:rsid w:val="004A2EC4"/>
    <w:rsid w:val="004F7666"/>
    <w:rsid w:val="00B92BEF"/>
    <w:rsid w:val="00E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936"/>
  <w15:docId w15:val="{8BA1251D-B9BF-4695-A2B6-7393180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MS02</dc:creator>
  <cp:lastModifiedBy>SFW</cp:lastModifiedBy>
  <cp:revision>2</cp:revision>
  <dcterms:created xsi:type="dcterms:W3CDTF">2019-01-04T12:57:00Z</dcterms:created>
  <dcterms:modified xsi:type="dcterms:W3CDTF">2019-01-17T02:33:00Z</dcterms:modified>
</cp:coreProperties>
</file>